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F5" w:rsidRDefault="00BF36F5" w:rsidP="00BF36F5">
      <w:pPr>
        <w:pStyle w:val="a3"/>
        <w:spacing w:before="0" w:beforeAutospacing="0" w:after="0" w:afterAutospacing="0"/>
        <w:jc w:val="right"/>
      </w:pPr>
      <w:r>
        <w:t xml:space="preserve">Лопуга Е.В., </w:t>
      </w:r>
    </w:p>
    <w:p w:rsidR="00BF36F5" w:rsidRDefault="00BF36F5" w:rsidP="00BF36F5">
      <w:pPr>
        <w:pStyle w:val="a3"/>
        <w:spacing w:before="0" w:beforeAutospacing="0" w:after="0" w:afterAutospacing="0"/>
        <w:jc w:val="right"/>
      </w:pPr>
      <w:r>
        <w:t>доцент кафедры здоровьесберегающих</w:t>
      </w:r>
    </w:p>
    <w:p w:rsidR="00BF36F5" w:rsidRDefault="00BF36F5" w:rsidP="00BF36F5">
      <w:pPr>
        <w:pStyle w:val="a3"/>
        <w:spacing w:before="0" w:beforeAutospacing="0" w:after="0" w:afterAutospacing="0"/>
        <w:jc w:val="right"/>
      </w:pPr>
      <w:r>
        <w:t xml:space="preserve"> технологий АКИПКРО</w:t>
      </w:r>
    </w:p>
    <w:p w:rsidR="00BF36F5" w:rsidRDefault="00BF36F5" w:rsidP="00BF36F5">
      <w:pPr>
        <w:pStyle w:val="a3"/>
        <w:spacing w:before="0" w:beforeAutospacing="0" w:after="0" w:afterAutospacing="0"/>
        <w:jc w:val="right"/>
      </w:pPr>
    </w:p>
    <w:p w:rsidR="00BF36F5" w:rsidRDefault="00BF36F5" w:rsidP="00BF36F5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</w:rPr>
      </w:pPr>
      <w:r w:rsidRPr="003A7AB0">
        <w:rPr>
          <w:b/>
        </w:rPr>
        <w:t xml:space="preserve">Памятка для родителей </w:t>
      </w:r>
    </w:p>
    <w:p w:rsidR="00BF36F5" w:rsidRDefault="00BF36F5" w:rsidP="00BF36F5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</w:rPr>
      </w:pPr>
      <w:r w:rsidRPr="003A7AB0">
        <w:rPr>
          <w:b/>
        </w:rPr>
        <w:t xml:space="preserve">по </w:t>
      </w:r>
      <w:r>
        <w:rPr>
          <w:b/>
        </w:rPr>
        <w:t>организации двигательного режима детей</w:t>
      </w:r>
    </w:p>
    <w:p w:rsidR="00BF36F5" w:rsidRDefault="00BF36F5" w:rsidP="00BF36F5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</w:rPr>
      </w:pPr>
    </w:p>
    <w:p w:rsidR="002D24F0" w:rsidRDefault="002D24F0" w:rsidP="002D2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для укрепления здоровья ребёнка, его всестороннего психического и физического развития, а также для реализации потенциальных умственных и двигательных возможностей и стимулирования познавательной и творческой активности играет построение развивающей предметной и двигательной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у ребенка.</w:t>
      </w:r>
    </w:p>
    <w:p w:rsidR="00BF36F5" w:rsidRPr="00BF36F5" w:rsidRDefault="00BF36F5" w:rsidP="00BF36F5">
      <w:pPr>
        <w:shd w:val="clear" w:color="auto" w:fill="FFFFFF"/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организации оздоровительной работы, являются: самостоятельная деятельность детей, подвижные игры, утренняя гимнастика, двигательно-оздоровительные физкультминутки, физические упражнения </w:t>
      </w:r>
      <w:r w:rsidR="002D2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улице,</w:t>
      </w: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упражнения в сочетании с закаливающими процедурами, физкультурные прогулки (в парк, в лес, к водоему), оздоровительные процедуры в водной среде (бассейн).</w:t>
      </w:r>
      <w:proofErr w:type="gramEnd"/>
    </w:p>
    <w:p w:rsidR="002D24F0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активность </w:t>
      </w:r>
      <w:r w:rsidR="002D2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направлена и соответствовать его опыту, интересам, желаниям, функциональным возможностям организма, что и составляет основу индивидуального подхода к каждому ребенку. </w:t>
      </w:r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Придавая особую значимость роли двигательной активности в укреплении здоровья </w:t>
      </w:r>
      <w:proofErr w:type="gramStart"/>
      <w:r w:rsidR="002D2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определились приоритеты в режиме дня.</w:t>
      </w:r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место</w:t>
      </w: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двигательном режиме детей принадлежит физкультурно-оздоровительным занятиям (утренняя гимнастика, подвижные игры и физические упражнения во время прогулок, физкультминутки на занятиях с умственной нагрузкой и т.д.)</w:t>
      </w:r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место</w:t>
      </w: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двигательном режиме детей занимают</w:t>
      </w:r>
      <w:r w:rsidR="002D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двигательные игры </w:t>
      </w: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основная форма обучения двигательным навыкам и развития оптимальной ДА детей. </w:t>
      </w:r>
      <w:proofErr w:type="gramEnd"/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 место</w:t>
      </w: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</w:t>
      </w:r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физкультурно-оздоровительного климата в семье необходимо начинать с семейных традиций, которые передаются младшему поколению в различных формах физического воспитания, а также созданию адекватной возрасту и индивидуальным особенностям ребенка предметно-развивающей среды в домашних условиях.</w:t>
      </w:r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компонентом предметно-развивающей среды, обеспечивающей физическое воспитание детей дома, являются физкультурно-оздоровительные комплексы «Домашний стадион», мячи, санки, велосипеды, лыжи, бадминтон.</w:t>
      </w:r>
      <w:proofErr w:type="gramEnd"/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 необходимо успешнее организовать двигательную деятельность своих детей в соответствии с учетом их возраста и индивидуальных особенностей. Родители должны занимать позицию активного участника, своим примером показывать детям, что занятия физическими упражнениями необходимы для здоровья.</w:t>
      </w:r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условиях родители выделяют круг основных предметов для самостоятельной двигательной активности ребенка дошкольника.</w:t>
      </w:r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 среда дома:</w:t>
      </w:r>
    </w:p>
    <w:p w:rsidR="00BF36F5" w:rsidRPr="00BF36F5" w:rsidRDefault="002D24F0" w:rsidP="00BF36F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F36F5"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в свободный доступ велосипед, санки, качели, подвесную сетку — мешок для метания мячей, простейшие тренажеры (мини-велотренажер, </w:t>
      </w:r>
      <w:proofErr w:type="spellStart"/>
      <w:r w:rsidR="00BF36F5"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мини-степпер</w:t>
      </w:r>
      <w:proofErr w:type="spellEnd"/>
      <w:r w:rsidR="00BF36F5"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«ступеньки»), мяч — </w:t>
      </w:r>
      <w:proofErr w:type="spellStart"/>
      <w:r w:rsidR="00BF36F5"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прыгунок</w:t>
      </w:r>
      <w:proofErr w:type="spellEnd"/>
      <w:r w:rsidR="00BF36F5"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лыжи.</w:t>
      </w:r>
      <w:proofErr w:type="gramEnd"/>
    </w:p>
    <w:p w:rsidR="00BF36F5" w:rsidRPr="00BF36F5" w:rsidRDefault="002D24F0" w:rsidP="00BF36F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</w:t>
      </w:r>
      <w:r w:rsidR="00BF36F5"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оборудовать место для самостоятельной двигательной активности детей, освободив участок комнаты и застелив его ковровым покрытием. </w:t>
      </w:r>
    </w:p>
    <w:p w:rsidR="00BF36F5" w:rsidRPr="00BF36F5" w:rsidRDefault="002D24F0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BF36F5"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порекомендовать родителям во время совместных или самостоятельных игр использовать музыкальное 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6F5" w:rsidRPr="00B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следует сменить характер музыкального сопровождения на спокойный и расслабляющий, чтобы ребенка было легче переключить на другой вид деятельности.</w:t>
      </w:r>
    </w:p>
    <w:p w:rsidR="00BF36F5" w:rsidRPr="00BF36F5" w:rsidRDefault="00BF36F5" w:rsidP="00BF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6F5" w:rsidRPr="003A7AB0" w:rsidRDefault="00BF36F5" w:rsidP="00BF36F5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</w:rPr>
      </w:pPr>
    </w:p>
    <w:p w:rsidR="003322B1" w:rsidRDefault="003322B1"/>
    <w:sectPr w:rsidR="003322B1" w:rsidSect="003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6F5"/>
    <w:rsid w:val="002D24F0"/>
    <w:rsid w:val="003322B1"/>
    <w:rsid w:val="00815241"/>
    <w:rsid w:val="00AF5675"/>
    <w:rsid w:val="00BF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971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241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96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00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73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4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1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4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</cp:revision>
  <dcterms:created xsi:type="dcterms:W3CDTF">2015-01-27T05:57:00Z</dcterms:created>
  <dcterms:modified xsi:type="dcterms:W3CDTF">2015-01-27T06:13:00Z</dcterms:modified>
</cp:coreProperties>
</file>